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76D3" w14:textId="7CFD9075" w:rsidR="00D97CF3" w:rsidRDefault="00115FF9" w:rsidP="00D97CF3">
      <w:pPr>
        <w:jc w:val="right"/>
        <w:rPr>
          <w:b/>
          <w:color w:val="BFBFBF" w:themeColor="background1" w:themeShade="BF"/>
        </w:rPr>
      </w:pPr>
      <w:r w:rsidRPr="00FA6FA3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0DB45" wp14:editId="7628F0C1">
                <wp:simplePos x="0" y="0"/>
                <wp:positionH relativeFrom="column">
                  <wp:posOffset>-257175</wp:posOffset>
                </wp:positionH>
                <wp:positionV relativeFrom="paragraph">
                  <wp:posOffset>-409575</wp:posOffset>
                </wp:positionV>
                <wp:extent cx="2857500" cy="11899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1189990"/>
                          <a:chOff x="0" y="0"/>
                          <a:chExt cx="2857500" cy="1189990"/>
                        </a:xfrm>
                      </wpg:grpSpPr>
                      <wpg:grpSp>
                        <wpg:cNvPr id="3" name="Group 10"/>
                        <wpg:cNvGrpSpPr/>
                        <wpg:grpSpPr>
                          <a:xfrm>
                            <a:off x="142875" y="38100"/>
                            <a:ext cx="2714625" cy="1151890"/>
                            <a:chOff x="1095375" y="66700"/>
                            <a:chExt cx="2714625" cy="1152946"/>
                          </a:xfrm>
                        </wpg:grpSpPr>
                        <wps:wsp>
                          <wps:cNvPr id="5" name="TextBox 3"/>
                          <wps:cNvSpPr txBox="1"/>
                          <wps:spPr>
                            <a:xfrm>
                              <a:off x="1095375" y="66700"/>
                              <a:ext cx="2209800" cy="105828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A924B6" w14:textId="77777777" w:rsidR="00A317F7" w:rsidRPr="002648AC" w:rsidRDefault="00A317F7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Colonna MT" w:hAnsi="Colonna MT"/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" name="TextBox 4"/>
                          <wps:cNvSpPr txBox="1"/>
                          <wps:spPr>
                            <a:xfrm>
                              <a:off x="2209800" y="233386"/>
                              <a:ext cx="1600200" cy="9862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BC3C918" w14:textId="77777777" w:rsidR="00A317F7" w:rsidRPr="002E6FA1" w:rsidRDefault="00A317F7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rFonts w:ascii="Helvetica" w:hAnsi="Helvetica" w:cs="FrankRuehl"/>
                                    <w:color w:val="800000"/>
                                    <w:kern w:val="24"/>
                                    <w:sz w:val="28"/>
                                    <w:szCs w:val="28"/>
                                    <w:lang w:val="en-CA" w:bidi="he-IL"/>
                                  </w:rPr>
                                </w:pPr>
                                <w:r w:rsidRPr="002E6FA1">
                                  <w:rPr>
                                    <w:rFonts w:ascii="Helvetica" w:hAnsi="Helvetica" w:cs="FrankRuehl"/>
                                    <w:color w:val="800000"/>
                                    <w:kern w:val="24"/>
                                    <w:sz w:val="28"/>
                                    <w:szCs w:val="28"/>
                                    <w:lang w:val="en-CA" w:bidi="he-IL"/>
                                  </w:rPr>
                                  <w:t>Clinician                       Educator</w:t>
                                </w:r>
                              </w:p>
                              <w:p w14:paraId="010691C9" w14:textId="77777777" w:rsidR="00A317F7" w:rsidRPr="002E6FA1" w:rsidRDefault="00A317F7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rFonts w:ascii="Helvetica" w:hAnsi="Helvetica" w:cs="FrankRuehl"/>
                                    <w:i/>
                                    <w:color w:val="800000"/>
                                    <w:kern w:val="24"/>
                                    <w:sz w:val="18"/>
                                    <w:szCs w:val="18"/>
                                    <w:lang w:val="en-CA"/>
                                  </w:rPr>
                                </w:pPr>
                                <w:r w:rsidRPr="002E6FA1">
                                  <w:rPr>
                                    <w:rFonts w:ascii="Helvetica" w:hAnsi="Helvetica" w:cs="FrankRuehl"/>
                                    <w:i/>
                                    <w:color w:val="800000"/>
                                    <w:kern w:val="24"/>
                                    <w:sz w:val="18"/>
                                    <w:szCs w:val="18"/>
                                    <w:lang w:val="en-CA"/>
                                  </w:rPr>
                                  <w:t>AFC Program</w:t>
                                </w:r>
                              </w:p>
                              <w:p w14:paraId="74138D5B" w14:textId="77777777" w:rsidR="00A317F7" w:rsidRPr="005B60BA" w:rsidRDefault="00A317F7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rFonts w:ascii="Helvetica" w:hAnsi="Helvetica" w:cs="FrankRuehl"/>
                                    <w:color w:val="943634"/>
                                    <w:kern w:val="24"/>
                                    <w:sz w:val="28"/>
                                    <w:szCs w:val="28"/>
                                    <w:lang w:val="en-CA" w:bidi="he-IL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7" name="TextBox 3"/>
                        <wps:cNvSpPr txBox="1"/>
                        <wps:spPr>
                          <a:xfrm>
                            <a:off x="0" y="0"/>
                            <a:ext cx="1352550" cy="1007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E7FBFA" w14:textId="77777777" w:rsidR="00A317F7" w:rsidRDefault="00A317F7" w:rsidP="00115F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A6FA3">
                                <w:rPr>
                                  <w:rFonts w:ascii="Century Schoolbook" w:hAnsi="Century Schoolbook"/>
                                  <w:color w:val="7F7F7F"/>
                                  <w:kern w:val="24"/>
                                  <w:sz w:val="120"/>
                                  <w:szCs w:val="120"/>
                                  <w:lang w:val="en-CA"/>
                                </w:rPr>
                                <w:t>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0DB45" id="Group 2" o:spid="_x0000_s1026" style="position:absolute;left:0;text-align:left;margin-left:-20.25pt;margin-top:-32.25pt;width:225pt;height:93.7pt;z-index:251659264" coordsize="28575,1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">
                <v:group id="Group 10" o:spid="_x0000_s1027" style="position:absolute;left:1428;top:381;width:27147;height:11518" coordorigin="10953,667" coordsize="27146,1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28" type="#_x0000_t202" style="position:absolute;left:10953;top:667;width:22098;height:10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textbox style="mso-fit-shape-to-text:t">
                      <w:txbxContent>
                        <w:p w14:paraId="1BA924B6" w14:textId="77777777" w:rsidR="00A317F7" w:rsidRPr="002648AC" w:rsidRDefault="00A317F7" w:rsidP="00115FF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olonna MT" w:hAnsi="Colonna MT"/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</v:shape>
                  <v:shape id="TextBox 4" o:spid="_x0000_s1029" type="#_x0000_t202" style="position:absolute;left:22098;top:2333;width:16002;height:9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5BC3C918" w14:textId="77777777" w:rsidR="00A317F7" w:rsidRPr="002E6FA1" w:rsidRDefault="00A317F7" w:rsidP="00115FF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FrankRuehl"/>
                              <w:color w:val="800000"/>
                              <w:kern w:val="24"/>
                              <w:sz w:val="28"/>
                              <w:szCs w:val="28"/>
                              <w:lang w:val="en-CA" w:bidi="he-IL"/>
                            </w:rPr>
                          </w:pPr>
                          <w:r w:rsidRPr="002E6FA1">
                            <w:rPr>
                              <w:rFonts w:ascii="Helvetica" w:hAnsi="Helvetica" w:cs="FrankRuehl"/>
                              <w:color w:val="800000"/>
                              <w:kern w:val="24"/>
                              <w:sz w:val="28"/>
                              <w:szCs w:val="28"/>
                              <w:lang w:val="en-CA" w:bidi="he-IL"/>
                            </w:rPr>
                            <w:t>Clinician                       Educator</w:t>
                          </w:r>
                        </w:p>
                        <w:p w14:paraId="010691C9" w14:textId="77777777" w:rsidR="00A317F7" w:rsidRPr="002E6FA1" w:rsidRDefault="00A317F7" w:rsidP="00115FF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FrankRuehl"/>
                              <w:i/>
                              <w:color w:val="800000"/>
                              <w:kern w:val="24"/>
                              <w:sz w:val="18"/>
                              <w:szCs w:val="18"/>
                              <w:lang w:val="en-CA"/>
                            </w:rPr>
                          </w:pPr>
                          <w:r w:rsidRPr="002E6FA1">
                            <w:rPr>
                              <w:rFonts w:ascii="Helvetica" w:hAnsi="Helvetica" w:cs="FrankRuehl"/>
                              <w:i/>
                              <w:color w:val="800000"/>
                              <w:kern w:val="24"/>
                              <w:sz w:val="18"/>
                              <w:szCs w:val="18"/>
                              <w:lang w:val="en-CA"/>
                            </w:rPr>
                            <w:t>AFC Program</w:t>
                          </w:r>
                        </w:p>
                        <w:p w14:paraId="74138D5B" w14:textId="77777777" w:rsidR="00A317F7" w:rsidRPr="005B60BA" w:rsidRDefault="00A317F7" w:rsidP="00115FF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FrankRuehl"/>
                              <w:color w:val="943634"/>
                              <w:kern w:val="24"/>
                              <w:sz w:val="28"/>
                              <w:szCs w:val="28"/>
                              <w:lang w:val="en-CA" w:bidi="he-IL"/>
                            </w:rPr>
                          </w:pPr>
                        </w:p>
                      </w:txbxContent>
                    </v:textbox>
                  </v:shape>
                </v:group>
                <v:shape id="TextBox 3" o:spid="_x0000_s1030" type="#_x0000_t202" style="position:absolute;width:13525;height:10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9E7FBFA" w14:textId="77777777" w:rsidR="00A317F7" w:rsidRDefault="00A317F7" w:rsidP="00115FF9">
                        <w:pPr>
                          <w:pStyle w:val="NormalWeb"/>
                          <w:spacing w:before="0" w:beforeAutospacing="0" w:after="0" w:afterAutospacing="0"/>
                        </w:pPr>
                        <w:r w:rsidRPr="00FA6FA3">
                          <w:rPr>
                            <w:rFonts w:ascii="Century Schoolbook" w:hAnsi="Century Schoolbook"/>
                            <w:color w:val="7F7F7F"/>
                            <w:kern w:val="24"/>
                            <w:sz w:val="120"/>
                            <w:szCs w:val="120"/>
                            <w:lang w:val="en-CA"/>
                          </w:rPr>
                          <w:t>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DF6">
        <w:rPr>
          <w:b/>
          <w:color w:val="BFBFBF" w:themeColor="background1" w:themeShade="BF"/>
        </w:rPr>
        <w:t xml:space="preserve">Version </w:t>
      </w:r>
      <w:r w:rsidR="00D97CF3">
        <w:rPr>
          <w:b/>
          <w:color w:val="BFBFBF" w:themeColor="background1" w:themeShade="BF"/>
        </w:rPr>
        <w:t xml:space="preserve">5 </w:t>
      </w:r>
    </w:p>
    <w:p w14:paraId="36F79D1F" w14:textId="68CC5E5A" w:rsidR="00A55384" w:rsidRPr="00D426A6" w:rsidRDefault="00D97CF3" w:rsidP="005D4575">
      <w:pPr>
        <w:jc w:val="right"/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>June 11, 2025</w:t>
      </w:r>
    </w:p>
    <w:p w14:paraId="54347476" w14:textId="77777777" w:rsidR="00115FF9" w:rsidRDefault="00115FF9" w:rsidP="00115FF9"/>
    <w:p w14:paraId="7B64BDC9" w14:textId="77777777" w:rsidR="00115FF9" w:rsidRDefault="00115FF9" w:rsidP="00115FF9"/>
    <w:p w14:paraId="62D1CFF0" w14:textId="77777777" w:rsidR="00115FF9" w:rsidRDefault="00115FF9" w:rsidP="00115FF9"/>
    <w:p w14:paraId="26231736" w14:textId="77777777" w:rsidR="00115FF9" w:rsidRDefault="00115FF9" w:rsidP="00115FF9"/>
    <w:p w14:paraId="2B3E311C" w14:textId="0F740538" w:rsidR="00115FF9" w:rsidRPr="00FA6FA3" w:rsidRDefault="00115FF9" w:rsidP="00115FF9">
      <w:pPr>
        <w:spacing w:after="160" w:line="259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McMASTER</w:t>
      </w:r>
      <w:proofErr w:type="spellEnd"/>
      <w:r>
        <w:rPr>
          <w:b/>
          <w:sz w:val="28"/>
          <w:szCs w:val="28"/>
        </w:rPr>
        <w:t xml:space="preserve"> UNIVERSITY</w:t>
      </w:r>
      <w:r w:rsidR="00001F72">
        <w:rPr>
          <w:b/>
          <w:sz w:val="28"/>
          <w:szCs w:val="28"/>
        </w:rPr>
        <w:t xml:space="preserve"> &amp; UNIVERSITY OF SASKATCHEWAN</w:t>
      </w:r>
      <w:r>
        <w:rPr>
          <w:b/>
          <w:sz w:val="28"/>
          <w:szCs w:val="28"/>
        </w:rPr>
        <w:t>:  Clinician Educator Program</w:t>
      </w:r>
      <w:r w:rsidR="009F6D18">
        <w:rPr>
          <w:b/>
          <w:sz w:val="28"/>
          <w:szCs w:val="28"/>
        </w:rPr>
        <w:t xml:space="preserve"> Training Track Record</w:t>
      </w:r>
      <w:r>
        <w:rPr>
          <w:b/>
          <w:sz w:val="28"/>
          <w:szCs w:val="28"/>
        </w:rPr>
        <w:t xml:space="preserve"> </w:t>
      </w:r>
    </w:p>
    <w:p w14:paraId="0BEEC562" w14:textId="77777777" w:rsidR="009F6D18" w:rsidRDefault="009F6D18" w:rsidP="009F6D18">
      <w:pPr>
        <w:jc w:val="center"/>
        <w:rPr>
          <w:b/>
          <w:color w:val="800000"/>
          <w:sz w:val="28"/>
          <w:szCs w:val="28"/>
          <w:u w:val="single"/>
        </w:rPr>
      </w:pPr>
      <w:r w:rsidRPr="00423D4A">
        <w:rPr>
          <w:b/>
          <w:color w:val="800000"/>
          <w:sz w:val="28"/>
          <w:szCs w:val="28"/>
          <w:u w:val="single"/>
        </w:rPr>
        <w:t>UNIT:  FOUNDATIONS</w:t>
      </w:r>
    </w:p>
    <w:p w14:paraId="6216FBA5" w14:textId="77777777" w:rsidR="00115FF9" w:rsidRDefault="00115FF9"/>
    <w:p w14:paraId="26C0C7E1" w14:textId="77777777" w:rsidR="009F6D18" w:rsidRPr="00C843A9" w:rsidRDefault="00423D4A">
      <w:r w:rsidRPr="00C843A9">
        <w:rPr>
          <w:b/>
        </w:rPr>
        <w:t>Name</w:t>
      </w:r>
      <w:r w:rsidR="00115FF9" w:rsidRPr="00C843A9">
        <w:rPr>
          <w:b/>
        </w:rPr>
        <w:t>:</w:t>
      </w:r>
      <w:r w:rsidR="00115FF9" w:rsidRPr="00C843A9">
        <w:t xml:space="preserve"> </w:t>
      </w:r>
      <w:r w:rsidR="00115FF9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</w:p>
    <w:p w14:paraId="4CC0BB89" w14:textId="77777777" w:rsidR="00115FF9" w:rsidRPr="00C843A9" w:rsidRDefault="009F6D18">
      <w:r w:rsidRPr="00C843A9">
        <w:rPr>
          <w:b/>
        </w:rPr>
        <w:t>Unit Supervisor:</w:t>
      </w:r>
    </w:p>
    <w:p w14:paraId="18E74479" w14:textId="77777777" w:rsidR="00115FF9" w:rsidRPr="00C843A9" w:rsidRDefault="00115FF9"/>
    <w:p w14:paraId="7B3A974B" w14:textId="77777777" w:rsidR="00BE48A0" w:rsidRPr="00C843A9" w:rsidRDefault="009F6D18">
      <w:r w:rsidRPr="00C843A9">
        <w:rPr>
          <w:b/>
        </w:rPr>
        <w:t>Unit participation</w:t>
      </w:r>
      <w:r w:rsidR="00115FF9" w:rsidRPr="00C843A9">
        <w:rPr>
          <w:b/>
        </w:rPr>
        <w:t xml:space="preserve"> date</w:t>
      </w:r>
      <w:r w:rsidRPr="00C843A9">
        <w:rPr>
          <w:b/>
        </w:rPr>
        <w:t>s</w:t>
      </w:r>
      <w:r w:rsidR="00115FF9" w:rsidRPr="00C843A9">
        <w:rPr>
          <w:b/>
        </w:rPr>
        <w:t>:</w:t>
      </w:r>
      <w:r w:rsidRPr="00C843A9">
        <w:t xml:space="preserve"> </w:t>
      </w:r>
      <w:r w:rsidRPr="00C843A9">
        <w:tab/>
      </w:r>
    </w:p>
    <w:p w14:paraId="11CB0113" w14:textId="77777777" w:rsidR="00115FF9" w:rsidRPr="00C843A9" w:rsidRDefault="00115FF9">
      <w:pPr>
        <w:rPr>
          <w:b/>
          <w:color w:val="C00000"/>
          <w:u w:val="single"/>
        </w:rPr>
      </w:pPr>
    </w:p>
    <w:p w14:paraId="33F4EDE0" w14:textId="77777777" w:rsidR="009F6D18" w:rsidRPr="00C843A9" w:rsidRDefault="009F6D18">
      <w:pPr>
        <w:rPr>
          <w:b/>
        </w:rPr>
      </w:pPr>
    </w:p>
    <w:p w14:paraId="56567826" w14:textId="77777777" w:rsidR="00115FF9" w:rsidRPr="00C843A9" w:rsidRDefault="00423D4A">
      <w:pPr>
        <w:rPr>
          <w:b/>
        </w:rPr>
      </w:pPr>
      <w:r w:rsidRPr="00C843A9">
        <w:rPr>
          <w:b/>
        </w:rPr>
        <w:t xml:space="preserve">At the end of this unit the CE </w:t>
      </w:r>
      <w:r w:rsidR="008973B2" w:rsidRPr="00C843A9">
        <w:rPr>
          <w:b/>
        </w:rPr>
        <w:t xml:space="preserve">candidate </w:t>
      </w:r>
      <w:proofErr w:type="gramStart"/>
      <w:r w:rsidR="008973B2" w:rsidRPr="00C843A9">
        <w:rPr>
          <w:b/>
        </w:rPr>
        <w:t>is able to</w:t>
      </w:r>
      <w:proofErr w:type="gramEnd"/>
      <w:r w:rsidR="008973B2" w:rsidRPr="00C843A9">
        <w:rPr>
          <w:b/>
        </w:rPr>
        <w:t>:</w:t>
      </w:r>
    </w:p>
    <w:p w14:paraId="4E4C3879" w14:textId="77777777" w:rsidR="00115FF9" w:rsidRPr="00C843A9" w:rsidRDefault="00115FF9">
      <w:pPr>
        <w:rPr>
          <w:b/>
        </w:rPr>
      </w:pPr>
    </w:p>
    <w:p w14:paraId="5D1F5EA9" w14:textId="77777777" w:rsidR="00115FF9" w:rsidRPr="00C843A9" w:rsidRDefault="00115FF9" w:rsidP="00115FF9">
      <w:pPr>
        <w:pStyle w:val="ListParagraph"/>
        <w:numPr>
          <w:ilvl w:val="0"/>
          <w:numId w:val="2"/>
        </w:numPr>
        <w:rPr>
          <w:i/>
        </w:rPr>
      </w:pPr>
      <w:r w:rsidRPr="00C843A9">
        <w:rPr>
          <w:i/>
        </w:rPr>
        <w:t>Explain and compare key theories and principles of medical education</w:t>
      </w:r>
    </w:p>
    <w:p w14:paraId="177F5808" w14:textId="77777777" w:rsidR="00115FF9" w:rsidRPr="00C843A9" w:rsidRDefault="00115FF9" w:rsidP="00115FF9">
      <w:pPr>
        <w:pStyle w:val="ListParagraph"/>
        <w:numPr>
          <w:ilvl w:val="0"/>
          <w:numId w:val="2"/>
        </w:numPr>
        <w:rPr>
          <w:i/>
        </w:rPr>
      </w:pPr>
      <w:r w:rsidRPr="00C843A9">
        <w:rPr>
          <w:i/>
        </w:rPr>
        <w:t>Develop a plan for life-long learning in medical education</w:t>
      </w:r>
    </w:p>
    <w:p w14:paraId="0B60EE32" w14:textId="77777777" w:rsidR="00115FF9" w:rsidRPr="00C843A9" w:rsidRDefault="00115FF9" w:rsidP="00115FF9">
      <w:pPr>
        <w:pStyle w:val="ListParagraph"/>
        <w:numPr>
          <w:ilvl w:val="0"/>
          <w:numId w:val="2"/>
        </w:numPr>
        <w:rPr>
          <w:i/>
        </w:rPr>
      </w:pPr>
      <w:r w:rsidRPr="00C843A9">
        <w:rPr>
          <w:i/>
        </w:rPr>
        <w:t>Perform an effective educational consultation</w:t>
      </w:r>
    </w:p>
    <w:p w14:paraId="209EABFD" w14:textId="77777777" w:rsidR="00EC06B9" w:rsidRPr="00C843A9" w:rsidRDefault="00EC06B9" w:rsidP="00115FF9">
      <w:pPr>
        <w:pStyle w:val="ListParagraph"/>
        <w:numPr>
          <w:ilvl w:val="0"/>
          <w:numId w:val="2"/>
        </w:numPr>
        <w:rPr>
          <w:i/>
        </w:rPr>
      </w:pPr>
      <w:r w:rsidRPr="00C843A9">
        <w:rPr>
          <w:i/>
        </w:rPr>
        <w:t>Participate in a community of practice</w:t>
      </w:r>
    </w:p>
    <w:p w14:paraId="0238C8C1" w14:textId="77777777" w:rsidR="00EC06B9" w:rsidRPr="00C843A9" w:rsidRDefault="00EC06B9" w:rsidP="00EC06B9"/>
    <w:p w14:paraId="577A3E4C" w14:textId="77777777" w:rsidR="00C843A9" w:rsidRDefault="00A317F7" w:rsidP="00EC06B9">
      <w:pPr>
        <w:rPr>
          <w:b/>
        </w:rPr>
      </w:pPr>
      <w:r w:rsidRPr="00A317F7">
        <w:rPr>
          <w:b/>
          <w:u w:val="single"/>
        </w:rPr>
        <w:t>Unit Prerequisite</w:t>
      </w:r>
      <w:r>
        <w:rPr>
          <w:b/>
        </w:rPr>
        <w:t>:  None</w:t>
      </w:r>
    </w:p>
    <w:p w14:paraId="07B4CD92" w14:textId="77777777" w:rsidR="00A317F7" w:rsidRDefault="00A317F7" w:rsidP="00EC06B9">
      <w:pPr>
        <w:rPr>
          <w:b/>
        </w:rPr>
      </w:pPr>
    </w:p>
    <w:p w14:paraId="3E3F09FE" w14:textId="77777777" w:rsidR="00EC06B9" w:rsidRPr="00C843A9" w:rsidRDefault="000C6BC6" w:rsidP="00EC06B9">
      <w:pPr>
        <w:rPr>
          <w:b/>
        </w:rPr>
      </w:pPr>
      <w:r w:rsidRPr="00C843A9">
        <w:rPr>
          <w:b/>
        </w:rPr>
        <w:t xml:space="preserve">Learning Activities &amp; </w:t>
      </w:r>
      <w:r w:rsidR="00EC06B9" w:rsidRPr="00C843A9">
        <w:rPr>
          <w:b/>
        </w:rPr>
        <w:t>Evidence:</w:t>
      </w:r>
    </w:p>
    <w:p w14:paraId="136F38B5" w14:textId="77777777" w:rsidR="00EC06B9" w:rsidRDefault="00EC06B9" w:rsidP="00EC06B9">
      <w:pPr>
        <w:rPr>
          <w:b/>
        </w:rPr>
      </w:pPr>
    </w:p>
    <w:p w14:paraId="2BE726AB" w14:textId="754356BD" w:rsidR="009A690E" w:rsidRDefault="009A690E" w:rsidP="00EC06B9">
      <w:pPr>
        <w:rPr>
          <w:b/>
        </w:rPr>
      </w:pPr>
      <w:r>
        <w:rPr>
          <w:b/>
        </w:rPr>
        <w:t xml:space="preserve">FOUNDATIONS </w:t>
      </w:r>
      <w:r w:rsidR="009A414B">
        <w:rPr>
          <w:b/>
        </w:rPr>
        <w:t>–</w:t>
      </w:r>
      <w:r>
        <w:rPr>
          <w:b/>
        </w:rPr>
        <w:t xml:space="preserve"> CORE</w:t>
      </w:r>
      <w:r w:rsidR="009A414B">
        <w:rPr>
          <w:b/>
        </w:rPr>
        <w:t xml:space="preserve"> (to be completed at the BEGINNING of the program)</w:t>
      </w:r>
    </w:p>
    <w:p w14:paraId="2428C285" w14:textId="77777777" w:rsidR="009A690E" w:rsidRPr="00C843A9" w:rsidRDefault="009A690E" w:rsidP="00EC06B9">
      <w:pPr>
        <w:rPr>
          <w:b/>
        </w:rPr>
      </w:pPr>
    </w:p>
    <w:p w14:paraId="2CDF2CA8" w14:textId="6C6AA41B" w:rsidR="00EC06B9" w:rsidRPr="00C843A9" w:rsidRDefault="00000000" w:rsidP="00EC06B9">
      <w:sdt>
        <w:sdtPr>
          <w:id w:val="-200612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</w:rPr>
            <w:t>☐</w:t>
          </w:r>
        </w:sdtContent>
      </w:sdt>
      <w:r w:rsidR="00EC06B9" w:rsidRPr="00C843A9">
        <w:rPr>
          <w:b/>
        </w:rPr>
        <w:t xml:space="preserve">     </w:t>
      </w:r>
      <w:r w:rsidR="00EC06B9" w:rsidRPr="00C843A9">
        <w:rPr>
          <w:b/>
        </w:rPr>
        <w:tab/>
      </w:r>
      <w:r w:rsidR="009F6D18" w:rsidRPr="00C843A9">
        <w:t>Complete</w:t>
      </w:r>
      <w:r w:rsidR="00A317F7">
        <w:t xml:space="preserve"> on-line module for Foundations</w:t>
      </w:r>
    </w:p>
    <w:p w14:paraId="08C0E5A7" w14:textId="77777777" w:rsidR="00EC06B9" w:rsidRPr="00C843A9" w:rsidRDefault="00EC06B9" w:rsidP="00EC06B9"/>
    <w:p w14:paraId="6B36E91E" w14:textId="77777777" w:rsidR="000C6BC6" w:rsidRPr="00C843A9" w:rsidRDefault="00000000" w:rsidP="00BE48A0">
      <w:pPr>
        <w:ind w:left="720" w:hanging="720"/>
      </w:pPr>
      <w:sdt>
        <w:sdtPr>
          <w:id w:val="106785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8A0" w:rsidRPr="00C843A9">
            <w:rPr>
              <w:rFonts w:ascii="MS Gothic" w:eastAsia="MS Gothic" w:hAnsi="MS Gothic" w:cs="MS Gothic" w:hint="eastAsia"/>
            </w:rPr>
            <w:t>☐</w:t>
          </w:r>
        </w:sdtContent>
      </w:sdt>
      <w:r w:rsidR="00BE48A0" w:rsidRPr="00C843A9">
        <w:tab/>
      </w:r>
      <w:r w:rsidR="009F6D18" w:rsidRPr="00C843A9">
        <w:t>Read and answ</w:t>
      </w:r>
      <w:r w:rsidR="004E4C0A">
        <w:t>er supplied education scenarios.  Submit responses in academic essay format. D</w:t>
      </w:r>
      <w:r w:rsidR="009F6D18" w:rsidRPr="00C843A9">
        <w:t xml:space="preserve">iscuss </w:t>
      </w:r>
      <w:r w:rsidR="00EC06B9" w:rsidRPr="00C843A9">
        <w:t>theor</w:t>
      </w:r>
      <w:r w:rsidR="00812EA1" w:rsidRPr="00C843A9">
        <w:t>ies and concepts</w:t>
      </w:r>
      <w:r w:rsidR="000C6BC6" w:rsidRPr="00C843A9">
        <w:t xml:space="preserve"> with supervisor</w:t>
      </w:r>
      <w:r w:rsidR="009F6D18" w:rsidRPr="00C843A9">
        <w:t>.</w:t>
      </w:r>
      <w:r w:rsidR="004E4C0A">
        <w:t xml:space="preserve"> </w:t>
      </w:r>
      <w:r w:rsidR="00052F73">
        <w:t xml:space="preserve"> (Milestone 1.1)</w:t>
      </w:r>
    </w:p>
    <w:p w14:paraId="349A1F9B" w14:textId="77777777" w:rsidR="008973B2" w:rsidRPr="00C843A9" w:rsidRDefault="000C6BC6" w:rsidP="00BE48A0">
      <w:pPr>
        <w:ind w:left="720" w:hanging="720"/>
      </w:pPr>
      <w:r w:rsidRPr="00C843A9">
        <w:t xml:space="preserve"> </w:t>
      </w:r>
    </w:p>
    <w:p w14:paraId="17BB52F4" w14:textId="77777777" w:rsidR="008973B2" w:rsidRPr="00C843A9" w:rsidRDefault="00000000" w:rsidP="00BE48A0">
      <w:pPr>
        <w:ind w:left="720" w:hanging="720"/>
      </w:pPr>
      <w:sdt>
        <w:sdtPr>
          <w:id w:val="127891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</w:rPr>
            <w:t>☐</w:t>
          </w:r>
        </w:sdtContent>
      </w:sdt>
      <w:r w:rsidR="008973B2" w:rsidRPr="00C843A9">
        <w:tab/>
      </w:r>
      <w:r w:rsidR="00812EA1" w:rsidRPr="00C843A9">
        <w:t xml:space="preserve">Write a </w:t>
      </w:r>
      <w:r w:rsidR="008973B2" w:rsidRPr="00C843A9">
        <w:t xml:space="preserve">brief essay, of the type that could be included in a teaching dossier, describing </w:t>
      </w:r>
      <w:r w:rsidR="00812EA1" w:rsidRPr="00C843A9">
        <w:t>your</w:t>
      </w:r>
      <w:r w:rsidR="008973B2" w:rsidRPr="00C843A9">
        <w:t xml:space="preserve"> philosophy of teaching and learning. This does not need to be referenced in a typical academic manner; however, major theories or frameworks should be identified.</w:t>
      </w:r>
      <w:r w:rsidR="00052F73">
        <w:t xml:space="preserve">  (Milestone 1.1)</w:t>
      </w:r>
    </w:p>
    <w:p w14:paraId="086A25B9" w14:textId="77777777" w:rsidR="00EC06B9" w:rsidRDefault="008973B2" w:rsidP="00812EA1">
      <w:pPr>
        <w:ind w:left="720" w:hanging="720"/>
      </w:pPr>
      <w:r w:rsidRPr="00C843A9">
        <w:t xml:space="preserve"> </w:t>
      </w:r>
      <w:r w:rsidRPr="00C843A9">
        <w:tab/>
      </w:r>
    </w:p>
    <w:p w14:paraId="6BEC5591" w14:textId="77777777" w:rsidR="009A690E" w:rsidRDefault="009A690E" w:rsidP="00812EA1">
      <w:pPr>
        <w:ind w:left="720" w:hanging="720"/>
      </w:pPr>
    </w:p>
    <w:p w14:paraId="41337300" w14:textId="77777777" w:rsidR="009A690E" w:rsidRDefault="009A690E" w:rsidP="00812EA1">
      <w:pPr>
        <w:ind w:left="720" w:hanging="720"/>
      </w:pPr>
    </w:p>
    <w:p w14:paraId="4FD05B7F" w14:textId="77777777" w:rsidR="009A690E" w:rsidRDefault="009A690E" w:rsidP="00812EA1">
      <w:pPr>
        <w:ind w:left="720" w:hanging="720"/>
      </w:pPr>
    </w:p>
    <w:p w14:paraId="12444BE5" w14:textId="77777777" w:rsidR="009A690E" w:rsidRDefault="009A690E" w:rsidP="00812EA1">
      <w:pPr>
        <w:ind w:left="720" w:hanging="720"/>
      </w:pPr>
    </w:p>
    <w:p w14:paraId="2E664212" w14:textId="77777777" w:rsidR="009A690E" w:rsidRDefault="009A690E" w:rsidP="00812EA1">
      <w:pPr>
        <w:ind w:left="720" w:hanging="720"/>
      </w:pPr>
    </w:p>
    <w:p w14:paraId="661D707B" w14:textId="77777777" w:rsidR="009A690E" w:rsidRDefault="009A690E" w:rsidP="00812EA1">
      <w:pPr>
        <w:ind w:left="720" w:hanging="720"/>
      </w:pPr>
    </w:p>
    <w:p w14:paraId="17EBC573" w14:textId="77777777" w:rsidR="009A690E" w:rsidRDefault="009A690E" w:rsidP="00812EA1">
      <w:pPr>
        <w:ind w:left="720" w:hanging="720"/>
      </w:pPr>
    </w:p>
    <w:p w14:paraId="3E269F6F" w14:textId="77777777" w:rsidR="009A690E" w:rsidRDefault="009A690E" w:rsidP="00812EA1">
      <w:pPr>
        <w:ind w:left="720" w:hanging="720"/>
      </w:pPr>
    </w:p>
    <w:p w14:paraId="474B6FE5" w14:textId="77777777" w:rsidR="009A690E" w:rsidRDefault="009A690E" w:rsidP="00812EA1">
      <w:pPr>
        <w:ind w:left="720" w:hanging="720"/>
      </w:pPr>
    </w:p>
    <w:p w14:paraId="51900DA2" w14:textId="7ACE7501" w:rsidR="009A690E" w:rsidRDefault="009A690E" w:rsidP="009A690E">
      <w:pPr>
        <w:rPr>
          <w:b/>
          <w:bCs/>
        </w:rPr>
      </w:pPr>
      <w:r>
        <w:rPr>
          <w:b/>
          <w:bCs/>
        </w:rPr>
        <w:t>FOUNDATIONS – CAPSTONE</w:t>
      </w:r>
      <w:r w:rsidR="009A414B">
        <w:rPr>
          <w:b/>
          <w:bCs/>
        </w:rPr>
        <w:t xml:space="preserve"> (to be completed at the END of the program)</w:t>
      </w:r>
    </w:p>
    <w:p w14:paraId="285659D7" w14:textId="77777777" w:rsidR="009A690E" w:rsidRPr="009A690E" w:rsidRDefault="009A690E" w:rsidP="009A690E">
      <w:pPr>
        <w:rPr>
          <w:b/>
          <w:bCs/>
        </w:rPr>
      </w:pPr>
    </w:p>
    <w:p w14:paraId="6B35DDD5" w14:textId="77777777" w:rsidR="00EC06B9" w:rsidRPr="00C843A9" w:rsidRDefault="00000000" w:rsidP="00BE48A0">
      <w:sdt>
        <w:sdtPr>
          <w:id w:val="-5901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8A0" w:rsidRPr="00C843A9">
            <w:rPr>
              <w:rFonts w:ascii="MS Gothic" w:eastAsia="MS Gothic" w:hAnsi="MS Gothic" w:cs="MS Gothic" w:hint="eastAsia"/>
            </w:rPr>
            <w:t>☐</w:t>
          </w:r>
        </w:sdtContent>
      </w:sdt>
      <w:r w:rsidR="00BE48A0" w:rsidRPr="00C843A9">
        <w:tab/>
      </w:r>
      <w:r w:rsidR="00812EA1" w:rsidRPr="00C843A9">
        <w:t>Attend</w:t>
      </w:r>
      <w:r w:rsidR="00EC06B9" w:rsidRPr="00C843A9">
        <w:t xml:space="preserve"> </w:t>
      </w:r>
      <w:r w:rsidR="00BE48A0" w:rsidRPr="00C843A9">
        <w:t xml:space="preserve">a </w:t>
      </w:r>
      <w:r w:rsidR="00EC06B9" w:rsidRPr="00C843A9">
        <w:t xml:space="preserve">medical </w:t>
      </w:r>
      <w:r w:rsidR="00BE48A0" w:rsidRPr="00C843A9">
        <w:t xml:space="preserve">education </w:t>
      </w:r>
      <w:r w:rsidR="00EC06B9" w:rsidRPr="00C843A9">
        <w:t>conference</w:t>
      </w:r>
      <w:r w:rsidR="00EC06B9" w:rsidRPr="00C843A9">
        <w:rPr>
          <w:i/>
        </w:rPr>
        <w:t xml:space="preserve">:  </w:t>
      </w:r>
      <w:r w:rsidR="00BE48A0" w:rsidRPr="00C843A9">
        <w:rPr>
          <w:i/>
          <w:u w:val="single"/>
        </w:rPr>
        <w:t>(</w:t>
      </w:r>
      <w:r w:rsidR="005D4575">
        <w:rPr>
          <w:i/>
          <w:u w:val="single"/>
        </w:rPr>
        <w:t xml:space="preserve">include conference name, </w:t>
      </w:r>
      <w:r w:rsidR="00BE48A0" w:rsidRPr="00C843A9">
        <w:rPr>
          <w:i/>
          <w:u w:val="single"/>
        </w:rPr>
        <w:t>date</w:t>
      </w:r>
      <w:r w:rsidR="005D4575">
        <w:rPr>
          <w:i/>
          <w:u w:val="single"/>
        </w:rPr>
        <w:t xml:space="preserve"> and </w:t>
      </w:r>
      <w:r w:rsidR="00D426A6">
        <w:rPr>
          <w:i/>
          <w:u w:val="single"/>
        </w:rPr>
        <w:t>documentation</w:t>
      </w:r>
      <w:r w:rsidR="00BE48A0" w:rsidRPr="00C843A9">
        <w:rPr>
          <w:i/>
          <w:u w:val="single"/>
        </w:rPr>
        <w:t>)</w:t>
      </w:r>
      <w:r w:rsidR="00BE48A0" w:rsidRPr="00C843A9">
        <w:t xml:space="preserve">                      </w:t>
      </w:r>
    </w:p>
    <w:p w14:paraId="0C8C13FE" w14:textId="77777777" w:rsidR="00EC06B9" w:rsidRPr="00C843A9" w:rsidRDefault="00812EA1" w:rsidP="00EC06B9">
      <w:pPr>
        <w:ind w:left="720"/>
        <w:rPr>
          <w:i/>
        </w:rPr>
      </w:pPr>
      <w:r w:rsidRPr="00C843A9">
        <w:t>Write a</w:t>
      </w:r>
      <w:r w:rsidR="00EC06B9" w:rsidRPr="00C843A9">
        <w:t xml:space="preserve"> formal reflection</w:t>
      </w:r>
      <w:r w:rsidRPr="00C843A9">
        <w:t xml:space="preserve"> as an essay type or multi-media report.  Outline </w:t>
      </w:r>
      <w:r w:rsidR="009F6D18" w:rsidRPr="00C843A9">
        <w:t>what was</w:t>
      </w:r>
      <w:r w:rsidR="00EC06B9" w:rsidRPr="00C843A9">
        <w:t xml:space="preserve"> learned and how it applies to CE practice and </w:t>
      </w:r>
      <w:r w:rsidRPr="00C843A9">
        <w:t>your</w:t>
      </w:r>
      <w:r w:rsidR="00EC06B9" w:rsidRPr="00C843A9">
        <w:t xml:space="preserve"> own learning</w:t>
      </w:r>
      <w:r w:rsidR="00BE48A0" w:rsidRPr="00C843A9">
        <w:t xml:space="preserve">.  </w:t>
      </w:r>
      <w:r w:rsidR="00200FA0">
        <w:t>(Milestone 1.2</w:t>
      </w:r>
      <w:r w:rsidR="00052F73">
        <w:t>)</w:t>
      </w:r>
    </w:p>
    <w:p w14:paraId="74E7A20E" w14:textId="77777777" w:rsidR="00BE48A0" w:rsidRPr="00C843A9" w:rsidRDefault="00BE48A0" w:rsidP="00EC06B9">
      <w:pPr>
        <w:ind w:left="720"/>
      </w:pPr>
    </w:p>
    <w:p w14:paraId="7540E86C" w14:textId="77777777" w:rsidR="00BE48A0" w:rsidRPr="00052F73" w:rsidRDefault="00000000" w:rsidP="00BE48A0">
      <w:pPr>
        <w:ind w:left="720" w:hanging="720"/>
      </w:pPr>
      <w:sdt>
        <w:sdtPr>
          <w:id w:val="183140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D18" w:rsidRPr="00C843A9">
            <w:rPr>
              <w:rFonts w:ascii="MS Gothic" w:eastAsia="MS Gothic" w:hAnsi="MS Gothic" w:cs="MS Gothic" w:hint="eastAsia"/>
            </w:rPr>
            <w:t>☐</w:t>
          </w:r>
        </w:sdtContent>
      </w:sdt>
      <w:r w:rsidR="009F6D18" w:rsidRPr="00C843A9">
        <w:tab/>
        <w:t>B</w:t>
      </w:r>
      <w:r w:rsidR="00BE48A0" w:rsidRPr="00C843A9">
        <w:t>ecome involved with a commun</w:t>
      </w:r>
      <w:r w:rsidR="005D4575">
        <w:t>ity of practice (e.g. identify</w:t>
      </w:r>
      <w:r w:rsidR="00BE48A0" w:rsidRPr="00C843A9">
        <w:t xml:space="preserve"> a group of in</w:t>
      </w:r>
      <w:r w:rsidR="005D4575">
        <w:t>terested individuals and engage</w:t>
      </w:r>
      <w:r w:rsidR="00BE48A0" w:rsidRPr="00C843A9">
        <w:t xml:space="preserve"> with them in a dialogue or activities related to mutual education interests</w:t>
      </w:r>
      <w:r w:rsidR="009F6D18" w:rsidRPr="00C843A9">
        <w:t>)</w:t>
      </w:r>
      <w:r w:rsidR="00BE48A0" w:rsidRPr="00C843A9">
        <w:t xml:space="preserve">.  </w:t>
      </w:r>
      <w:r w:rsidR="00BE48A0" w:rsidRPr="00C843A9">
        <w:rPr>
          <w:i/>
        </w:rPr>
        <w:t xml:space="preserve">Provide </w:t>
      </w:r>
      <w:r w:rsidR="009F6D18" w:rsidRPr="00C843A9">
        <w:rPr>
          <w:i/>
        </w:rPr>
        <w:t>a written or multi-media report</w:t>
      </w:r>
      <w:r w:rsidR="00BE48A0" w:rsidRPr="00C843A9">
        <w:rPr>
          <w:i/>
        </w:rPr>
        <w:t xml:space="preserve"> of </w:t>
      </w:r>
      <w:r w:rsidR="009F6D18" w:rsidRPr="00C843A9">
        <w:rPr>
          <w:i/>
        </w:rPr>
        <w:t>participation in this group.</w:t>
      </w:r>
      <w:r w:rsidR="00052F73">
        <w:rPr>
          <w:i/>
        </w:rPr>
        <w:t xml:space="preserve">  </w:t>
      </w:r>
      <w:r w:rsidR="00052F73">
        <w:t>(Milestone 1.4)</w:t>
      </w:r>
    </w:p>
    <w:p w14:paraId="56216275" w14:textId="77777777" w:rsidR="009F6D18" w:rsidRPr="00C843A9" w:rsidRDefault="009F6D18" w:rsidP="009F6D18">
      <w:pPr>
        <w:rPr>
          <w:b/>
          <w:i/>
        </w:rPr>
      </w:pPr>
    </w:p>
    <w:p w14:paraId="5AD8124C" w14:textId="709BEF2F" w:rsidR="00D426A6" w:rsidRPr="00C843A9" w:rsidRDefault="00000000" w:rsidP="009A690E">
      <w:pPr>
        <w:ind w:left="720" w:hanging="720"/>
      </w:pPr>
      <w:sdt>
        <w:sdtPr>
          <w:id w:val="34938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D18" w:rsidRPr="00C843A9">
            <w:rPr>
              <w:rFonts w:ascii="MS Gothic" w:eastAsia="MS Gothic" w:hAnsi="MS Gothic" w:cs="MS Gothic" w:hint="eastAsia"/>
            </w:rPr>
            <w:t>☐</w:t>
          </w:r>
        </w:sdtContent>
      </w:sdt>
      <w:r w:rsidR="009F6D18" w:rsidRPr="00C843A9">
        <w:t xml:space="preserve">          </w:t>
      </w:r>
      <w:r w:rsidR="002A26A9" w:rsidRPr="002A26A9">
        <w:t>Complete a personal learning plan (using the provided PLP template) that discusses how you will continue to grow as a clinician educator in an area not covered by your CEd training to date.</w:t>
      </w:r>
      <w:r w:rsidR="00052F73">
        <w:t xml:space="preserve">  (Milestone 1.2)</w:t>
      </w:r>
    </w:p>
    <w:p w14:paraId="2E42C1E8" w14:textId="77777777" w:rsidR="009F6D18" w:rsidRPr="00C843A9" w:rsidRDefault="009F6D18" w:rsidP="00BE48A0">
      <w:pPr>
        <w:ind w:left="720" w:hanging="720"/>
      </w:pPr>
    </w:p>
    <w:p w14:paraId="5215A205" w14:textId="77777777" w:rsidR="00423D4A" w:rsidRPr="00052F73" w:rsidRDefault="00000000" w:rsidP="00BE48A0">
      <w:pPr>
        <w:ind w:left="720" w:hanging="720"/>
      </w:pPr>
      <w:sdt>
        <w:sdtPr>
          <w:id w:val="53408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D4A" w:rsidRPr="00C843A9">
            <w:rPr>
              <w:rFonts w:ascii="MS Gothic" w:eastAsia="MS Gothic" w:hAnsi="MS Gothic" w:cs="MS Gothic" w:hint="eastAsia"/>
            </w:rPr>
            <w:t>☐</w:t>
          </w:r>
        </w:sdtContent>
      </w:sdt>
      <w:r w:rsidR="009F6D18" w:rsidRPr="00C843A9">
        <w:tab/>
        <w:t>Perform a CE consultation and obtain</w:t>
      </w:r>
      <w:r w:rsidR="00423D4A" w:rsidRPr="00C843A9">
        <w:t xml:space="preserve"> feedback on it. </w:t>
      </w:r>
      <w:r w:rsidR="00200FA0">
        <w:t>Write an essay or multimedia report summarizing this activity.</w:t>
      </w:r>
      <w:r w:rsidR="00423D4A" w:rsidRPr="00C843A9">
        <w:t xml:space="preserve"> </w:t>
      </w:r>
      <w:r w:rsidR="00423D4A" w:rsidRPr="00C843A9">
        <w:rPr>
          <w:i/>
        </w:rPr>
        <w:t xml:space="preserve">Include the CE consultation in your portfolio, along with feedback information </w:t>
      </w:r>
      <w:r w:rsidR="009F6D18" w:rsidRPr="00C843A9">
        <w:rPr>
          <w:i/>
        </w:rPr>
        <w:t>on the effectiveness of the consult.</w:t>
      </w:r>
      <w:r w:rsidR="00D426A6">
        <w:rPr>
          <w:i/>
        </w:rPr>
        <w:t xml:space="preserve">  This should include the key steps in consultation:  identify the education problem, gather the appropriate data, make an education “diagnosis”, and make recommendations</w:t>
      </w:r>
      <w:r w:rsidR="005D4575">
        <w:rPr>
          <w:i/>
        </w:rPr>
        <w:t>.</w:t>
      </w:r>
      <w:r w:rsidR="00052F73">
        <w:rPr>
          <w:i/>
        </w:rPr>
        <w:t xml:space="preserve">  </w:t>
      </w:r>
      <w:r w:rsidR="00052F73">
        <w:t>(Milestone 1.3)</w:t>
      </w:r>
    </w:p>
    <w:p w14:paraId="22F57143" w14:textId="77777777" w:rsidR="008418E9" w:rsidRDefault="008418E9" w:rsidP="00BE48A0">
      <w:pPr>
        <w:ind w:left="720" w:hanging="720"/>
      </w:pPr>
    </w:p>
    <w:p w14:paraId="3D06C9D8" w14:textId="77777777" w:rsidR="008418E9" w:rsidRPr="008418E9" w:rsidRDefault="00000000" w:rsidP="00BE48A0">
      <w:pPr>
        <w:ind w:left="720" w:hanging="720"/>
        <w:rPr>
          <w:color w:val="FF0000"/>
        </w:rPr>
      </w:pPr>
      <w:sdt>
        <w:sdtPr>
          <w:id w:val="5373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8E9">
            <w:rPr>
              <w:rFonts w:ascii="MS Gothic" w:eastAsia="MS Gothic" w:hAnsi="MS Gothic" w:hint="eastAsia"/>
            </w:rPr>
            <w:t>☐</w:t>
          </w:r>
        </w:sdtContent>
      </w:sdt>
      <w:r w:rsidR="008418E9">
        <w:tab/>
      </w:r>
      <w:r w:rsidR="008418E9">
        <w:rPr>
          <w:color w:val="FF0000"/>
        </w:rPr>
        <w:t>A Final Unit Report:  narrative report from the unit advisor using the prescribed template for this unit, indicating that the candidate has successfully completed the unit and all its requirements.</w:t>
      </w:r>
    </w:p>
    <w:p w14:paraId="487A2747" w14:textId="77777777" w:rsidR="000C6BC6" w:rsidRPr="008418E9" w:rsidRDefault="000C6BC6" w:rsidP="00BE48A0">
      <w:pPr>
        <w:ind w:left="720" w:hanging="720"/>
      </w:pPr>
    </w:p>
    <w:p w14:paraId="1141B765" w14:textId="77777777" w:rsidR="008973B2" w:rsidRPr="00C843A9" w:rsidRDefault="008973B2" w:rsidP="008973B2">
      <w:pPr>
        <w:pStyle w:val="Default"/>
        <w:rPr>
          <w:rFonts w:asciiTheme="minorHAnsi" w:hAnsiTheme="minorHAnsi"/>
          <w:sz w:val="22"/>
          <w:szCs w:val="22"/>
        </w:rPr>
      </w:pPr>
      <w:r w:rsidRPr="00C843A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125670C" w14:textId="77777777" w:rsidR="00EC06B9" w:rsidRPr="00C843A9" w:rsidRDefault="000C6BC6" w:rsidP="00EC06B9">
      <w:pPr>
        <w:rPr>
          <w:b/>
          <w:u w:val="single"/>
        </w:rPr>
      </w:pPr>
      <w:r w:rsidRPr="00C843A9">
        <w:rPr>
          <w:b/>
          <w:u w:val="single"/>
        </w:rPr>
        <w:t>Unit S</w:t>
      </w:r>
      <w:r w:rsidR="009F64D1" w:rsidRPr="00C843A9">
        <w:rPr>
          <w:b/>
          <w:u w:val="single"/>
        </w:rPr>
        <w:t>upervisor</w:t>
      </w:r>
      <w:r w:rsidRPr="00C843A9">
        <w:rPr>
          <w:b/>
          <w:u w:val="single"/>
        </w:rPr>
        <w:t xml:space="preserve"> Meetings</w:t>
      </w:r>
      <w:r w:rsidR="009F64D1" w:rsidRPr="00C843A9">
        <w:rPr>
          <w:b/>
          <w:u w:val="single"/>
        </w:rPr>
        <w:t>:</w:t>
      </w:r>
    </w:p>
    <w:p w14:paraId="32EF0A88" w14:textId="77777777" w:rsidR="009F64D1" w:rsidRPr="00C843A9" w:rsidRDefault="009F64D1" w:rsidP="00EC06B9"/>
    <w:p w14:paraId="1773CEB6" w14:textId="77777777" w:rsidR="000C6BC6" w:rsidRPr="00C843A9" w:rsidRDefault="00C843A9" w:rsidP="00EC06B9">
      <w:r>
        <w:t>Minimum requirement for this unit</w:t>
      </w:r>
      <w:r w:rsidR="000C6BC6" w:rsidRPr="00C843A9">
        <w:t xml:space="preserve"> is </w:t>
      </w:r>
      <w:r w:rsidR="000C6BC6" w:rsidRPr="00C843A9">
        <w:rPr>
          <w:b/>
        </w:rPr>
        <w:t>6</w:t>
      </w:r>
      <w:r w:rsidR="009F64D1" w:rsidRPr="00C843A9">
        <w:rPr>
          <w:b/>
        </w:rPr>
        <w:t xml:space="preserve"> x 30 minutes</w:t>
      </w:r>
      <w:r w:rsidR="009F64D1" w:rsidRPr="00C843A9">
        <w:t xml:space="preserve"> meetings.  </w:t>
      </w:r>
      <w:r w:rsidR="000C6BC6" w:rsidRPr="00C843A9">
        <w:t xml:space="preserve">Purpose of meetings </w:t>
      </w:r>
      <w:r w:rsidR="005D4575">
        <w:t xml:space="preserve">is </w:t>
      </w:r>
      <w:r w:rsidR="000C6BC6" w:rsidRPr="00C843A9">
        <w:t xml:space="preserve">to discuss educational scenarios; discuss and receive feedback on the underlying theories and concepts; check progress in achieving </w:t>
      </w:r>
      <w:r w:rsidR="00E1157C">
        <w:t xml:space="preserve"> unit </w:t>
      </w:r>
      <w:r w:rsidR="000C6BC6" w:rsidRPr="00C843A9">
        <w:t>learning objectives.</w:t>
      </w:r>
    </w:p>
    <w:p w14:paraId="50CDE4A6" w14:textId="77777777" w:rsidR="000C6BC6" w:rsidRPr="00C843A9" w:rsidRDefault="000C6BC6" w:rsidP="00EC06B9"/>
    <w:p w14:paraId="05C9878E" w14:textId="77777777" w:rsidR="009F64D1" w:rsidRPr="00C843A9" w:rsidRDefault="000C6BC6" w:rsidP="00EC06B9">
      <w:pPr>
        <w:rPr>
          <w:b/>
        </w:rPr>
      </w:pPr>
      <w:r w:rsidRPr="00C843A9">
        <w:rPr>
          <w:b/>
        </w:rPr>
        <w:t>Dates &amp; times of meetings:</w:t>
      </w:r>
    </w:p>
    <w:p w14:paraId="1F61FE7F" w14:textId="77777777" w:rsidR="000C6BC6" w:rsidRPr="00C843A9" w:rsidRDefault="000C6BC6" w:rsidP="00EC0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0C6BC6" w:rsidRPr="00C843A9" w14:paraId="79E8356E" w14:textId="77777777" w:rsidTr="000C6BC6">
        <w:tc>
          <w:tcPr>
            <w:tcW w:w="2628" w:type="dxa"/>
          </w:tcPr>
          <w:p w14:paraId="0D6D128D" w14:textId="77777777" w:rsidR="000C6BC6" w:rsidRPr="00C843A9" w:rsidRDefault="000C6BC6" w:rsidP="000C6BC6">
            <w:pPr>
              <w:jc w:val="center"/>
              <w:rPr>
                <w:b/>
              </w:rPr>
            </w:pPr>
            <w:r w:rsidRPr="00C843A9">
              <w:rPr>
                <w:b/>
              </w:rPr>
              <w:t>Date &amp; Duration</w:t>
            </w:r>
          </w:p>
        </w:tc>
        <w:tc>
          <w:tcPr>
            <w:tcW w:w="6948" w:type="dxa"/>
          </w:tcPr>
          <w:p w14:paraId="2C6D587B" w14:textId="77777777" w:rsidR="000C6BC6" w:rsidRPr="00C843A9" w:rsidRDefault="000C6BC6" w:rsidP="000C6BC6">
            <w:pPr>
              <w:jc w:val="center"/>
              <w:rPr>
                <w:b/>
              </w:rPr>
            </w:pPr>
            <w:r w:rsidRPr="00C843A9">
              <w:rPr>
                <w:b/>
              </w:rPr>
              <w:t>Discussions &amp; Outcome</w:t>
            </w:r>
          </w:p>
        </w:tc>
      </w:tr>
      <w:tr w:rsidR="000C6BC6" w:rsidRPr="00C843A9" w14:paraId="38788FF3" w14:textId="77777777" w:rsidTr="000C6BC6">
        <w:tc>
          <w:tcPr>
            <w:tcW w:w="2628" w:type="dxa"/>
          </w:tcPr>
          <w:p w14:paraId="5C56B97E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0616EC6C" w14:textId="77777777" w:rsidR="000C6BC6" w:rsidRPr="00C843A9" w:rsidRDefault="000C6BC6" w:rsidP="00EC06B9"/>
        </w:tc>
      </w:tr>
      <w:tr w:rsidR="000C6BC6" w:rsidRPr="00C843A9" w14:paraId="7ACECD35" w14:textId="77777777" w:rsidTr="000C6BC6">
        <w:tc>
          <w:tcPr>
            <w:tcW w:w="2628" w:type="dxa"/>
          </w:tcPr>
          <w:p w14:paraId="04373745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55500B50" w14:textId="77777777" w:rsidR="000C6BC6" w:rsidRPr="00C843A9" w:rsidRDefault="000C6BC6" w:rsidP="00EC06B9"/>
        </w:tc>
      </w:tr>
      <w:tr w:rsidR="000C6BC6" w:rsidRPr="00C843A9" w14:paraId="762A4954" w14:textId="77777777" w:rsidTr="000C6BC6">
        <w:tc>
          <w:tcPr>
            <w:tcW w:w="2628" w:type="dxa"/>
          </w:tcPr>
          <w:p w14:paraId="6AA35F97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18970F15" w14:textId="77777777" w:rsidR="000C6BC6" w:rsidRPr="00C843A9" w:rsidRDefault="000C6BC6" w:rsidP="00EC06B9"/>
        </w:tc>
      </w:tr>
      <w:tr w:rsidR="000C6BC6" w:rsidRPr="00C843A9" w14:paraId="34B2187F" w14:textId="77777777" w:rsidTr="000C6BC6">
        <w:tc>
          <w:tcPr>
            <w:tcW w:w="2628" w:type="dxa"/>
          </w:tcPr>
          <w:p w14:paraId="4F4C1E44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3631EF32" w14:textId="77777777" w:rsidR="000C6BC6" w:rsidRPr="00C843A9" w:rsidRDefault="000C6BC6" w:rsidP="00EC06B9"/>
        </w:tc>
      </w:tr>
      <w:tr w:rsidR="000C6BC6" w:rsidRPr="00C843A9" w14:paraId="5E727889" w14:textId="77777777" w:rsidTr="000C6BC6">
        <w:tc>
          <w:tcPr>
            <w:tcW w:w="2628" w:type="dxa"/>
          </w:tcPr>
          <w:p w14:paraId="2F6296FB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7446E2AA" w14:textId="77777777" w:rsidR="000C6BC6" w:rsidRPr="00C843A9" w:rsidRDefault="000C6BC6" w:rsidP="00EC06B9"/>
        </w:tc>
      </w:tr>
      <w:tr w:rsidR="000C6BC6" w:rsidRPr="00C843A9" w14:paraId="64F00F15" w14:textId="77777777" w:rsidTr="000C6BC6">
        <w:tc>
          <w:tcPr>
            <w:tcW w:w="2628" w:type="dxa"/>
          </w:tcPr>
          <w:p w14:paraId="68870572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1EE8D2EA" w14:textId="77777777" w:rsidR="000C6BC6" w:rsidRPr="00C843A9" w:rsidRDefault="000C6BC6" w:rsidP="00EC06B9"/>
        </w:tc>
      </w:tr>
    </w:tbl>
    <w:p w14:paraId="687F7BAF" w14:textId="77777777" w:rsidR="000C6BC6" w:rsidRPr="00C843A9" w:rsidRDefault="000C6BC6" w:rsidP="00EC06B9"/>
    <w:p w14:paraId="7DB8C75B" w14:textId="77777777" w:rsidR="00EC06B9" w:rsidRPr="00C843A9" w:rsidRDefault="00EC06B9" w:rsidP="00EC06B9"/>
    <w:p w14:paraId="34C4E5A5" w14:textId="77777777" w:rsidR="00C843A9" w:rsidRPr="00C843A9" w:rsidRDefault="00C843A9" w:rsidP="00C843A9">
      <w:pPr>
        <w:pStyle w:val="Default"/>
        <w:rPr>
          <w:rFonts w:asciiTheme="minorHAnsi" w:hAnsiTheme="minorHAnsi"/>
          <w:b/>
          <w:sz w:val="22"/>
          <w:szCs w:val="22"/>
        </w:rPr>
      </w:pPr>
      <w:r w:rsidRPr="00C843A9">
        <w:rPr>
          <w:rFonts w:asciiTheme="minorHAnsi" w:hAnsiTheme="minorHAnsi"/>
          <w:b/>
          <w:sz w:val="22"/>
          <w:szCs w:val="22"/>
        </w:rPr>
        <w:t>Reading:</w:t>
      </w:r>
    </w:p>
    <w:p w14:paraId="00AAC0E3" w14:textId="77777777" w:rsidR="00C843A9" w:rsidRPr="00C843A9" w:rsidRDefault="00C843A9" w:rsidP="00C843A9">
      <w:pPr>
        <w:pStyle w:val="Default"/>
        <w:rPr>
          <w:rFonts w:asciiTheme="minorHAnsi" w:hAnsiTheme="minorHAnsi"/>
          <w:sz w:val="22"/>
          <w:szCs w:val="22"/>
        </w:rPr>
      </w:pPr>
    </w:p>
    <w:p w14:paraId="31B6850E" w14:textId="77777777" w:rsidR="00C843A9" w:rsidRPr="00C843A9" w:rsidRDefault="00C843A9" w:rsidP="00C843A9">
      <w:pPr>
        <w:pStyle w:val="Default"/>
        <w:rPr>
          <w:rFonts w:asciiTheme="minorHAnsi" w:hAnsiTheme="minorHAnsi"/>
          <w:sz w:val="22"/>
          <w:szCs w:val="22"/>
        </w:rPr>
      </w:pPr>
      <w:r w:rsidRPr="00C843A9">
        <w:rPr>
          <w:rFonts w:asciiTheme="minorHAnsi" w:hAnsiTheme="minorHAnsi"/>
          <w:sz w:val="22"/>
          <w:szCs w:val="22"/>
        </w:rPr>
        <w:t xml:space="preserve">Track </w:t>
      </w:r>
      <w:r>
        <w:rPr>
          <w:rFonts w:asciiTheme="minorHAnsi" w:hAnsiTheme="minorHAnsi"/>
          <w:sz w:val="22"/>
          <w:szCs w:val="22"/>
        </w:rPr>
        <w:t xml:space="preserve">and record </w:t>
      </w:r>
      <w:r w:rsidRPr="00C843A9">
        <w:rPr>
          <w:rFonts w:asciiTheme="minorHAnsi" w:hAnsiTheme="minorHAnsi"/>
          <w:sz w:val="22"/>
          <w:szCs w:val="22"/>
        </w:rPr>
        <w:t>your reading activities</w:t>
      </w:r>
      <w:r>
        <w:rPr>
          <w:rFonts w:asciiTheme="minorHAnsi" w:hAnsiTheme="minorHAnsi"/>
          <w:sz w:val="22"/>
          <w:szCs w:val="22"/>
        </w:rPr>
        <w:t>.</w:t>
      </w:r>
    </w:p>
    <w:p w14:paraId="421B3398" w14:textId="77777777" w:rsidR="00C843A9" w:rsidRP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8971477" w14:textId="77777777" w:rsidR="00C843A9" w:rsidRP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6F8EAE7" w14:textId="77777777" w:rsid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5658794E" w14:textId="77777777" w:rsid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1B3299ED" w14:textId="77777777" w:rsid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7F47E4D9" w14:textId="77777777" w:rsid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04234B2D" w14:textId="77777777" w:rsid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5907B804" w14:textId="77777777" w:rsid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182B53E9" w14:textId="77777777" w:rsid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513EDF0B" w14:textId="77777777" w:rsidR="00C843A9" w:rsidRP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C843A9">
        <w:rPr>
          <w:rFonts w:asciiTheme="minorHAnsi" w:hAnsiTheme="minorHAnsi"/>
          <w:b/>
          <w:color w:val="auto"/>
          <w:sz w:val="22"/>
          <w:szCs w:val="22"/>
        </w:rPr>
        <w:t>End of Unit:</w:t>
      </w:r>
    </w:p>
    <w:p w14:paraId="73FF9B2F" w14:textId="77777777" w:rsidR="00C843A9" w:rsidRP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FF15362" w14:textId="77777777" w:rsidR="00C843A9" w:rsidRDefault="00000000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color w:val="auto"/>
            <w:sz w:val="22"/>
            <w:szCs w:val="22"/>
          </w:rPr>
          <w:id w:val="89832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C843A9" w:rsidRPr="00C843A9">
        <w:rPr>
          <w:rFonts w:asciiTheme="minorHAnsi" w:hAnsiTheme="minorHAnsi"/>
          <w:color w:val="auto"/>
          <w:sz w:val="22"/>
          <w:szCs w:val="22"/>
        </w:rPr>
        <w:tab/>
        <w:t>Supervisor End of unit report received</w:t>
      </w:r>
    </w:p>
    <w:p w14:paraId="5818B370" w14:textId="77777777" w:rsid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6A8AB8D" w14:textId="77777777" w:rsidR="00C843A9" w:rsidRDefault="00000000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color w:val="auto"/>
            <w:sz w:val="22"/>
            <w:szCs w:val="22"/>
          </w:rPr>
          <w:id w:val="3293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C843A9">
        <w:rPr>
          <w:rFonts w:asciiTheme="minorHAnsi" w:hAnsiTheme="minorHAnsi"/>
          <w:color w:val="auto"/>
          <w:sz w:val="22"/>
          <w:szCs w:val="22"/>
        </w:rPr>
        <w:tab/>
        <w:t xml:space="preserve">CE </w:t>
      </w:r>
      <w:proofErr w:type="gramStart"/>
      <w:r w:rsidR="00C843A9">
        <w:rPr>
          <w:rFonts w:asciiTheme="minorHAnsi" w:hAnsiTheme="minorHAnsi"/>
          <w:color w:val="auto"/>
          <w:sz w:val="22"/>
          <w:szCs w:val="22"/>
        </w:rPr>
        <w:t>candidate</w:t>
      </w:r>
      <w:proofErr w:type="gramEnd"/>
      <w:r w:rsidR="00C843A9">
        <w:rPr>
          <w:rFonts w:asciiTheme="minorHAnsi" w:hAnsiTheme="minorHAnsi"/>
          <w:color w:val="auto"/>
          <w:sz w:val="22"/>
          <w:szCs w:val="22"/>
        </w:rPr>
        <w:t xml:space="preserve"> end of unit &amp; supervisor evaluation received</w:t>
      </w:r>
    </w:p>
    <w:p w14:paraId="4FCA0E39" w14:textId="77777777" w:rsid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E5C8AAD" w14:textId="3E1AFBF4" w:rsidR="00D426A6" w:rsidRDefault="00000000" w:rsidP="00001F72">
      <w:pPr>
        <w:pStyle w:val="Default"/>
        <w:rPr>
          <w:b/>
          <w:color w:val="000000" w:themeColor="text1"/>
        </w:rPr>
      </w:pPr>
      <w:sdt>
        <w:sdtPr>
          <w:rPr>
            <w:rFonts w:asciiTheme="minorHAnsi" w:hAnsiTheme="minorHAnsi"/>
            <w:color w:val="auto"/>
            <w:sz w:val="22"/>
            <w:szCs w:val="22"/>
          </w:rPr>
          <w:id w:val="-174695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C843A9">
        <w:rPr>
          <w:rFonts w:asciiTheme="minorHAnsi" w:hAnsiTheme="minorHAnsi"/>
          <w:color w:val="auto"/>
          <w:sz w:val="22"/>
          <w:szCs w:val="22"/>
        </w:rPr>
        <w:tab/>
        <w:t>Discussed at AFC committee</w:t>
      </w:r>
    </w:p>
    <w:sectPr w:rsidR="00D4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739D2"/>
    <w:multiLevelType w:val="hybridMultilevel"/>
    <w:tmpl w:val="FA44B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3680"/>
    <w:multiLevelType w:val="hybridMultilevel"/>
    <w:tmpl w:val="327E8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22D8C"/>
    <w:multiLevelType w:val="hybridMultilevel"/>
    <w:tmpl w:val="1E8C3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990267">
    <w:abstractNumId w:val="0"/>
  </w:num>
  <w:num w:numId="2" w16cid:durableId="1072193738">
    <w:abstractNumId w:val="2"/>
  </w:num>
  <w:num w:numId="3" w16cid:durableId="179151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FF9"/>
    <w:rsid w:val="00001F72"/>
    <w:rsid w:val="00017E8B"/>
    <w:rsid w:val="00052F73"/>
    <w:rsid w:val="000A5A1F"/>
    <w:rsid w:val="000C6BC6"/>
    <w:rsid w:val="00115BA5"/>
    <w:rsid w:val="00115FF9"/>
    <w:rsid w:val="00200FA0"/>
    <w:rsid w:val="002470E7"/>
    <w:rsid w:val="00263AC6"/>
    <w:rsid w:val="002A26A9"/>
    <w:rsid w:val="002C48BE"/>
    <w:rsid w:val="002F3449"/>
    <w:rsid w:val="00351B61"/>
    <w:rsid w:val="003A0BDA"/>
    <w:rsid w:val="003D05CE"/>
    <w:rsid w:val="003E264B"/>
    <w:rsid w:val="00423D4A"/>
    <w:rsid w:val="0044077B"/>
    <w:rsid w:val="004B4E8A"/>
    <w:rsid w:val="004B7DF6"/>
    <w:rsid w:val="004E2A1B"/>
    <w:rsid w:val="004E4C0A"/>
    <w:rsid w:val="00556BD3"/>
    <w:rsid w:val="005A6815"/>
    <w:rsid w:val="005B608E"/>
    <w:rsid w:val="005D4575"/>
    <w:rsid w:val="006266B1"/>
    <w:rsid w:val="00662F71"/>
    <w:rsid w:val="00663CBC"/>
    <w:rsid w:val="007F026E"/>
    <w:rsid w:val="00812EA1"/>
    <w:rsid w:val="008418E9"/>
    <w:rsid w:val="008973B2"/>
    <w:rsid w:val="008B3604"/>
    <w:rsid w:val="008C721F"/>
    <w:rsid w:val="009A414B"/>
    <w:rsid w:val="009A690E"/>
    <w:rsid w:val="009F64D1"/>
    <w:rsid w:val="009F6D18"/>
    <w:rsid w:val="00A317F7"/>
    <w:rsid w:val="00A55384"/>
    <w:rsid w:val="00A87041"/>
    <w:rsid w:val="00BD1FEA"/>
    <w:rsid w:val="00BE48A0"/>
    <w:rsid w:val="00C843A9"/>
    <w:rsid w:val="00CA1AE4"/>
    <w:rsid w:val="00CF7AF9"/>
    <w:rsid w:val="00D426A6"/>
    <w:rsid w:val="00D97CF3"/>
    <w:rsid w:val="00DA4187"/>
    <w:rsid w:val="00E1157C"/>
    <w:rsid w:val="00EC06B9"/>
    <w:rsid w:val="00EC359B"/>
    <w:rsid w:val="00F07D3C"/>
    <w:rsid w:val="00F23AE1"/>
    <w:rsid w:val="00F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DEE6B"/>
  <w15:docId w15:val="{77D499A0-7A77-4DFB-8A94-81C9005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F9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F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5FF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FF9"/>
    <w:pPr>
      <w:ind w:left="720"/>
      <w:contextualSpacing/>
    </w:pPr>
  </w:style>
  <w:style w:type="paragraph" w:customStyle="1" w:styleId="Default">
    <w:name w:val="Default"/>
    <w:rsid w:val="00115F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finlay</dc:creator>
  <cp:lastModifiedBy>Microsoft Office User</cp:lastModifiedBy>
  <cp:revision>13</cp:revision>
  <dcterms:created xsi:type="dcterms:W3CDTF">2016-09-01T19:36:00Z</dcterms:created>
  <dcterms:modified xsi:type="dcterms:W3CDTF">2025-06-11T18:23:00Z</dcterms:modified>
</cp:coreProperties>
</file>